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989330" cy="34099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606" t="14494" r="0" b="1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bookmarkStart w:id="0" w:name="_Toc323988392"/>
      <w:bookmarkStart w:id="1" w:name="_Toc336885827"/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>ПРОТОКОЛ № 1/Р(1)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 xml:space="preserve">Закупочной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b/>
          <w:bCs/>
          <w:i/>
          <w:iCs/>
          <w:szCs w:val="28"/>
        </w:rPr>
        <w:t>ООКДП2 42.22.12.110 Выполнение строительно-монтажных работ (включая поставку оборудования и материалов), проектно-изыскательских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"Приморские южные электрические сети" в рамках инвестиционной программы филиала "Приморские электрические сети" (рамочный договор)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i/>
          <w:iCs/>
          <w:szCs w:val="28"/>
        </w:rPr>
        <w:t xml:space="preserve">лот № </w:t>
      </w:r>
      <w:r>
        <w:rPr>
          <w:b/>
          <w:bCs/>
          <w:i w:val="false"/>
          <w:iCs w:val="false"/>
          <w:szCs w:val="28"/>
        </w:rPr>
        <w:t>18</w:t>
      </w:r>
      <w:r>
        <w:rPr>
          <w:b/>
          <w:bCs/>
          <w:i w:val="false"/>
          <w:iCs w:val="false"/>
          <w:szCs w:val="28"/>
        </w:rPr>
        <w:t>94</w:t>
      </w:r>
      <w:r>
        <w:rPr>
          <w:b/>
          <w:bCs/>
          <w:i w:val="false"/>
          <w:iCs w:val="false"/>
          <w:szCs w:val="28"/>
        </w:rPr>
        <w:t>01</w:t>
      </w:r>
      <w:r>
        <w:rPr>
          <w:b/>
          <w:bCs/>
          <w:szCs w:val="28"/>
        </w:rPr>
        <w:t>-КС ПИР СМР-2025-ДРСК-ПЭС</w:t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«2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» марта 2025</w:t>
            </w:r>
          </w:p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5</w:t>
      </w:r>
      <w:r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пя</w:t>
      </w:r>
      <w:r>
        <w:rPr>
          <w:b/>
          <w:sz w:val="22"/>
          <w:szCs w:val="24"/>
        </w:rPr>
        <w:t xml:space="preserve">ть)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2"/>
        <w:gridCol w:w="3120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№366702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20.03.2025 08:00:49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03:48:04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№367163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04:28:57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№367167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05:14:11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№367176</w:t>
            </w:r>
          </w:p>
        </w:tc>
        <w:tc>
          <w:tcPr>
            <w:tcW w:w="3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06:07:35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>
      <w:pPr>
        <w:pStyle w:val="Normal"/>
        <w:spacing w:lineRule="auto" w:line="240"/>
        <w:ind w:hanging="142"/>
        <w:rPr>
          <w:b/>
          <w:caps/>
          <w:sz w:val="12"/>
          <w:szCs w:val="12"/>
        </w:rPr>
      </w:pPr>
      <w:r>
        <w:rPr>
          <w:b/>
          <w:caps/>
          <w:sz w:val="12"/>
          <w:szCs w:val="12"/>
        </w:rPr>
      </w:r>
    </w:p>
    <w:p>
      <w:pPr>
        <w:pStyle w:val="Normal"/>
        <w:spacing w:lineRule="auto" w:line="240"/>
        <w:ind w:hanging="142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17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первых частей заявок.</w:t>
      </w:r>
    </w:p>
    <w:p>
      <w:pPr>
        <w:pStyle w:val="BodyTextIndent2"/>
        <w:numPr>
          <w:ilvl w:val="0"/>
          <w:numId w:val="18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заявок.</w:t>
      </w:r>
    </w:p>
    <w:p>
      <w:pPr>
        <w:pStyle w:val="BodyTextIndent2"/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рассмотрении результатов оценки первых частей заявок</w:t>
      </w:r>
    </w:p>
    <w:p>
      <w:pPr>
        <w:pStyle w:val="Normal"/>
        <w:spacing w:lineRule="auto" w:line="240"/>
        <w:rPr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keepNext w:val="true"/>
        <w:numPr>
          <w:ilvl w:val="1"/>
          <w:numId w:val="19"/>
        </w:numPr>
        <w:tabs>
          <w:tab w:val="clear" w:pos="708"/>
          <w:tab w:val="left" w:pos="426" w:leader="none"/>
        </w:tabs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20"/>
        </w:numPr>
        <w:tabs>
          <w:tab w:val="clear" w:pos="708"/>
          <w:tab w:val="left" w:pos="426" w:leader="none"/>
        </w:tabs>
        <w:spacing w:lineRule="auto" w:line="240"/>
        <w:rPr>
          <w:sz w:val="26"/>
          <w:szCs w:val="26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65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73"/>
        <w:gridCol w:w="4735"/>
        <w:gridCol w:w="4143"/>
      </w:tblGrid>
      <w:tr>
        <w:trPr/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center"/>
              <w:rPr/>
            </w:pPr>
            <w:r>
              <w:rPr/>
              <w:t>№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center"/>
              <w:rPr/>
            </w:pPr>
            <w:r>
              <w:rPr>
                <w:b/>
                <w:sz w:val="24"/>
              </w:rPr>
              <w:t>Идентификационный номер участника</w:t>
            </w:r>
          </w:p>
        </w:tc>
        <w:tc>
          <w:tcPr>
            <w:tcW w:w="41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center"/>
              <w:rPr/>
            </w:pPr>
            <w:r>
              <w:rPr>
                <w:b/>
                <w:sz w:val="24"/>
              </w:rPr>
              <w:t>Дата и время регистрации заявки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340" w:firstLine="283"/>
              <w:jc w:val="left"/>
              <w:rPr/>
            </w:pPr>
            <w:r>
              <w:rPr>
                <w:sz w:val="24"/>
              </w:rPr>
              <w:t>1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№366702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08:00:49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0" w:firstLine="283"/>
              <w:jc w:val="left"/>
              <w:rPr/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№367160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03:48:04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0" w:firstLine="283"/>
              <w:jc w:val="left"/>
              <w:rPr/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№367163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04:28:57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0" w:firstLine="283"/>
              <w:jc w:val="left"/>
              <w:rPr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№367167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05:14:11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0" w:right="0" w:firstLine="283"/>
              <w:jc w:val="left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</w:p>
        </w:tc>
        <w:tc>
          <w:tcPr>
            <w:tcW w:w="473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№367176</w:t>
            </w:r>
          </w:p>
        </w:tc>
        <w:tc>
          <w:tcPr>
            <w:tcW w:w="4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bleContents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06:07:35 MCK</w:t>
            </w:r>
          </w:p>
        </w:tc>
      </w:tr>
    </w:tbl>
    <w:p>
      <w:pPr>
        <w:pStyle w:val="Normal"/>
        <w:spacing w:lineRule="auto" w:line="24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2. О признании заявок соответствующими условиям Документации о закупке по результатам рассмотрения первых частей заявок</w:t>
      </w:r>
    </w:p>
    <w:p>
      <w:pPr>
        <w:pStyle w:val="Normal"/>
        <w:spacing w:lineRule="auto" w:line="240"/>
        <w:rPr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Признать первые части заявок следующих Участников:</w:t>
      </w:r>
      <w:r>
        <w:rPr>
          <w:b/>
          <w:bCs w:val="false"/>
          <w:sz w:val="26"/>
          <w:szCs w:val="26"/>
        </w:rPr>
        <w:t xml:space="preserve"> </w:t>
      </w:r>
      <w:r>
        <w:rPr>
          <w:rFonts w:eastAsia="Times New Roman" w:cs="Times New Roman"/>
          <w:b/>
          <w:bCs w:val="false"/>
          <w:color w:val="auto"/>
          <w:kern w:val="0"/>
          <w:sz w:val="26"/>
          <w:szCs w:val="26"/>
          <w:lang w:val="ru-RU" w:eastAsia="ru-RU" w:bidi="ru-RU"/>
        </w:rPr>
        <w:t xml:space="preserve"> 366702, 367160, 367163, 367167, 367176</w:t>
      </w:r>
      <w:r>
        <w:rPr>
          <w:b/>
          <w:bCs w:val="false"/>
          <w:sz w:val="26"/>
          <w:szCs w:val="26"/>
          <w:lang w:bidi="ru-RU"/>
        </w:rPr>
        <w:t xml:space="preserve"> </w:t>
      </w:r>
      <w:r>
        <w:rPr>
          <w:b w:val="false"/>
          <w:bCs w:val="false"/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/>
      </w:r>
    </w:p>
    <w:p>
      <w:pPr>
        <w:pStyle w:val="Normal"/>
        <w:spacing w:lineRule="auto" w:line="240"/>
        <w:ind w:firstLine="708"/>
        <w:rPr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</w:r>
    </w:p>
    <w:p>
      <w:pPr>
        <w:pStyle w:val="ListParagraph"/>
        <w:spacing w:lineRule="auto" w:line="240"/>
        <w:ind w:left="567" w:hanging="0"/>
        <w:rPr>
          <w:b/>
          <w:sz w:val="26"/>
          <w:szCs w:val="26"/>
        </w:rPr>
      </w:pPr>
      <w:r>
        <w:rPr>
          <w:b/>
          <w:sz w:val="26"/>
          <w:szCs w:val="26"/>
        </w:rPr>
      </w:r>
      <w:bookmarkStart w:id="2" w:name="_GoBack"/>
      <w:bookmarkStart w:id="3" w:name="_GoBack"/>
      <w:bookmarkEnd w:id="3"/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40"/>
        <w:gridCol w:w="2410"/>
        <w:gridCol w:w="2839"/>
      </w:tblGrid>
      <w:tr>
        <w:trPr>
          <w:trHeight w:val="539" w:hRule="atLeast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Е.Ю. Коврижкина</w:t>
            </w:r>
          </w:p>
        </w:tc>
      </w:tr>
    </w:tbl>
    <w:p>
      <w:pPr>
        <w:pStyle w:val="BodyText"/>
        <w:jc w:val="both"/>
        <w:rPr>
          <w:sz w:val="18"/>
        </w:rPr>
      </w:pPr>
      <w:r>
        <w:rPr>
          <w:sz w:val="18"/>
        </w:rPr>
      </w:r>
    </w:p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1135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72965731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1 части заявок закупка 18</w:t>
    </w:r>
    <w:r>
      <w:rPr>
        <w:i/>
        <w:sz w:val="20"/>
      </w:rPr>
      <w:t>940</w:t>
    </w:r>
    <w:r>
      <w:rPr>
        <w:i/>
        <w:sz w:val="20"/>
      </w:rPr>
      <w:t>1 раздел 2.1.1.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3"/>
    <w:lvlOverride w:ilvl="0">
      <w:startOverride w:val="1"/>
    </w:lvlOverride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8"/>
    <w:lvlOverride w:ilvl="0">
      <w:startOverride w:val="1"/>
    </w:lvlOverride>
  </w:num>
  <w:num w:numId="18">
    <w:abstractNumId w:val="8"/>
  </w:num>
  <w:num w:numId="19">
    <w:abstractNumId w:val="10"/>
    <w:lvlOverride w:ilvl="0">
      <w:startOverride w:val="1"/>
    </w:lvlOverride>
    <w:lvlOverride w:ilvl="1">
      <w:startOverride w:val="1"/>
    </w:lvlOverride>
  </w:num>
  <w:num w:numId="20">
    <w:abstractNumId w:val="10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Calibri" w:cs="" w:eastAsiaTheme="minorHAnsi"/>
      <w:color w:val="000000"/>
      <w:kern w:val="0"/>
      <w:sz w:val="24"/>
      <w:szCs w:val="24"/>
      <w:lang w:val="ru-RU" w:eastAsia="en-US" w:bidi="ar-SA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E514-4D10-4AD6-A845-43F7DA96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AlterOffice/3.3.1.3$Linux_X86_64 LibreOffice_project/90d829a0d92d6015ad4fa014ce4f460a7fe6c0ba</Application>
  <AppVersion>15.0000</AppVersion>
  <Pages>2</Pages>
  <Words>300</Words>
  <Characters>2065</Characters>
  <CharactersWithSpaces>2505</CharactersWithSpaces>
  <Paragraphs>61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kovrizhkina_ey</cp:lastModifiedBy>
  <cp:lastPrinted>2020-09-29T05:36:00Z</cp:lastPrinted>
  <dcterms:modified xsi:type="dcterms:W3CDTF">2025-03-27T09:55:05Z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